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8" w:lineRule="auto"/>
        <w:ind w:left="1953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火车票学生优惠卡自助终端使用说明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68" w:line="220" w:lineRule="auto"/>
        <w:ind w:left="4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火车票学生优惠卡学生操作流程，详细介绍如下图：</w:t>
      </w:r>
    </w:p>
    <w:p>
      <w:pPr>
        <w:spacing w:before="183"/>
      </w:pPr>
    </w:p>
    <w:tbl>
      <w:tblPr>
        <w:tblStyle w:val="5"/>
        <w:tblW w:w="3284" w:type="dxa"/>
        <w:tblInd w:w="2557" w:type="dxa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</w:tblGrid>
      <w:tr>
        <w:tblPrEx>
          <w:tblBorders>
            <w:top w:val="single" w:color="000000" w:sz="4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vAlign w:val="top"/>
          </w:tcPr>
          <w:p>
            <w:pPr>
              <w:spacing w:before="126" w:line="219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548ED4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548ED4"/>
                <w:spacing w:val="-6"/>
                <w:sz w:val="21"/>
                <w:szCs w:val="21"/>
              </w:rPr>
              <w:t>、关注“惠通学子”微信公众号</w:t>
            </w:r>
          </w:p>
        </w:tc>
      </w:tr>
    </w:tbl>
    <w:p>
      <w:pPr>
        <w:spacing w:line="832" w:lineRule="exact"/>
        <w:ind w:firstLine="4147"/>
      </w:pPr>
      <w:r>
        <w:rPr>
          <w:position w:val="-16"/>
        </w:rPr>
        <w:drawing>
          <wp:inline distT="0" distB="0" distL="0" distR="0">
            <wp:extent cx="76200" cy="5283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4244" w:type="dxa"/>
        <w:tblInd w:w="2107" w:type="dxa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4"/>
      </w:tblGrid>
      <w:tr>
        <w:tblPrEx>
          <w:tblBorders>
            <w:top w:val="single" w:color="000000" w:sz="4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4244" w:type="dxa"/>
            <w:vAlign w:val="top"/>
          </w:tcPr>
          <w:p>
            <w:pPr>
              <w:spacing w:before="122" w:line="260" w:lineRule="auto"/>
              <w:ind w:left="1101" w:right="149" w:hanging="9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548ED4"/>
                <w:spacing w:val="1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548ED4"/>
                <w:spacing w:val="1"/>
                <w:sz w:val="21"/>
                <w:szCs w:val="21"/>
              </w:rPr>
              <w:t>、在“惠通学子”微信公众号个人中心进</w:t>
            </w:r>
            <w:r>
              <w:rPr>
                <w:rFonts w:ascii="宋体" w:hAnsi="宋体" w:eastAsia="宋体" w:cs="宋体"/>
                <w:color w:val="548ED4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548ED4"/>
                <w:spacing w:val="-1"/>
                <w:sz w:val="21"/>
                <w:szCs w:val="21"/>
              </w:rPr>
              <w:t>行注册、填写乘车区间等信息</w:t>
            </w:r>
          </w:p>
        </w:tc>
      </w:tr>
    </w:tbl>
    <w:p>
      <w:pPr>
        <w:spacing w:line="877" w:lineRule="exact"/>
        <w:ind w:firstLine="4147"/>
      </w:pPr>
      <w:r>
        <w:pict>
          <v:shape id="_x0000_s1026" o:spid="_x0000_s1026" style="position:absolute;left:0pt;margin-left:132.75pt;margin-top:56pt;height:0.75pt;width:24.75pt;z-index:251664384;mso-width-relative:page;mso-height-relative:page;" filled="f" stroked="t" coordsize="495,15" path="m494,7l0,7e">
            <v:fill on="f" focussize="0,0"/>
            <v:stroke color="#000000" miterlimit="10"/>
            <v:imagedata o:title=""/>
            <o:lock v:ext="edit"/>
          </v:shape>
        </w:pict>
      </w:r>
      <w:r>
        <w:pict>
          <v:shape id="_x0000_s1027" o:spid="_x0000_s1027" style="position:absolute;left:0pt;margin-left:261.75pt;margin-top:56pt;height:0.75pt;width:25.5pt;z-index:251661312;mso-width-relative:page;mso-height-relative:page;" filled="f" stroked="t" coordsize="510,15" path="m0,7l510,7e">
            <v:fill on="f" focussize="0,0"/>
            <v:stroke color="#000000" miterlimit="10"/>
            <v:imagedata o:title=""/>
            <o:lock v:ext="edit"/>
          </v:shape>
        </w:pict>
      </w:r>
      <w:r>
        <w:pict>
          <v:shape id="_x0000_s1028" o:spid="_x0000_s1028" o:spt="202" type="#_x0000_t202" style="position:absolute;left:0pt;margin-left:-1pt;margin-top:42.65pt;height:24.55pt;width:134.7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4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640" w:type="dxa"/>
                        <w:vAlign w:val="top"/>
                      </w:tcPr>
                      <w:p>
                        <w:pPr>
                          <w:spacing w:before="123" w:line="220" w:lineRule="auto"/>
                          <w:ind w:left="153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548ED4"/>
                            <w:spacing w:val="-1"/>
                            <w:sz w:val="21"/>
                            <w:szCs w:val="21"/>
                          </w:rPr>
                          <w:t>第一次办理优惠卡的学生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85.5pt;margin-top:42.65pt;height:24.55pt;width:119.7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34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340" w:type="dxa"/>
                        <w:vAlign w:val="top"/>
                      </w:tcPr>
                      <w:p>
                        <w:pPr>
                          <w:spacing w:before="123" w:line="220" w:lineRule="auto"/>
                          <w:ind w:left="281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548ED4"/>
                            <w:spacing w:val="-4"/>
                            <w:sz w:val="21"/>
                            <w:szCs w:val="21"/>
                          </w:rPr>
                          <w:t>已办理优惠卡的学生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-1pt;margin-top:96.65pt;height:24.55pt;width:134.7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4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640" w:type="dxa"/>
                        <w:vAlign w:val="top"/>
                      </w:tcPr>
                      <w:p>
                        <w:pPr>
                          <w:spacing w:before="122" w:line="220" w:lineRule="auto"/>
                          <w:ind w:left="362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548ED4"/>
                            <w:spacing w:val="-1"/>
                            <w:sz w:val="21"/>
                            <w:szCs w:val="21"/>
                          </w:rPr>
                          <w:t>操作自助终端机写卡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835660</wp:posOffset>
            </wp:positionV>
            <wp:extent cx="76200" cy="40894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835660</wp:posOffset>
            </wp:positionV>
            <wp:extent cx="76200" cy="40894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76200" cy="5562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5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085" w:type="dxa"/>
        <w:tblInd w:w="31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85" w:type="dxa"/>
            <w:vAlign w:val="top"/>
          </w:tcPr>
          <w:p>
            <w:pPr>
              <w:spacing w:before="118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548ED4"/>
                <w:spacing w:val="-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548ED4"/>
                <w:spacing w:val="-4"/>
                <w:sz w:val="21"/>
                <w:szCs w:val="21"/>
              </w:rPr>
              <w:t>、在终端机上操作</w:t>
            </w:r>
          </w:p>
        </w:tc>
      </w:tr>
    </w:tbl>
    <w:p>
      <w:pPr>
        <w:spacing w:before="73"/>
      </w:pPr>
    </w:p>
    <w:p>
      <w:pPr>
        <w:spacing w:before="73"/>
      </w:pPr>
    </w:p>
    <w:tbl>
      <w:tblPr>
        <w:tblStyle w:val="5"/>
        <w:tblW w:w="2850" w:type="dxa"/>
        <w:tblInd w:w="54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50" w:type="dxa"/>
            <w:vAlign w:val="top"/>
          </w:tcPr>
          <w:p>
            <w:pPr>
              <w:spacing w:before="122" w:line="220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48ED4"/>
                <w:spacing w:val="-1"/>
                <w:sz w:val="21"/>
                <w:szCs w:val="21"/>
              </w:rPr>
              <w:t>操作自助终端机充值或查询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9" w:line="221" w:lineRule="auto"/>
        <w:ind w:left="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1、学生信息录入（手机端操作）</w:t>
      </w:r>
    </w:p>
    <w:p>
      <w:pPr>
        <w:spacing w:before="281" w:line="260" w:lineRule="auto"/>
        <w:ind w:left="52" w:firstLine="4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使用火车票学生优惠卡自助服务系统，需要学生扫描优惠卡上二维码关注”惠通学子”</w:t>
      </w:r>
      <w:r>
        <w:rPr>
          <w:rFonts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公众号，在公众号个人中心注册学生信息后，才使用自助终端进行自助写卡、充</w:t>
      </w:r>
      <w:r>
        <w:rPr>
          <w:rFonts w:ascii="宋体" w:hAnsi="宋体" w:eastAsia="宋体" w:cs="宋体"/>
          <w:spacing w:val="-2"/>
          <w:sz w:val="21"/>
          <w:szCs w:val="21"/>
        </w:rPr>
        <w:t>值等操作。</w:t>
      </w:r>
    </w:p>
    <w:p>
      <w:pPr>
        <w:spacing w:before="30" w:line="220" w:lineRule="auto"/>
        <w:ind w:left="46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扫描火车票学生优惠卡上的二维码，关注公众号。</w:t>
      </w:r>
      <w:r>
        <w:rPr>
          <w:rFonts w:ascii="宋体" w:hAnsi="宋体" w:eastAsia="宋体" w:cs="宋体"/>
          <w:spacing w:val="-4"/>
          <w:sz w:val="21"/>
          <w:szCs w:val="21"/>
        </w:rPr>
        <w:t>点击右下角“个人中心”，进入登</w:t>
      </w:r>
    </w:p>
    <w:p>
      <w:pPr>
        <w:spacing w:before="64" w:line="260" w:lineRule="auto"/>
        <w:ind w:left="49" w:right="108" w:firstLine="7"/>
        <w:rPr>
          <w:rFonts w:ascii="宋体" w:hAnsi="宋体" w:eastAsia="宋体" w:cs="宋体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488315</wp:posOffset>
            </wp:positionV>
            <wp:extent cx="1562100" cy="260540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0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3"/>
          <w:sz w:val="21"/>
          <w:szCs w:val="21"/>
        </w:rPr>
        <w:t>陆页面。新注册用户，点击“新用户注册”，进入注册页面</w:t>
      </w:r>
      <w:r>
        <w:rPr>
          <w:rFonts w:ascii="宋体" w:hAnsi="宋体" w:eastAsia="宋体" w:cs="宋体"/>
          <w:spacing w:val="-4"/>
          <w:sz w:val="21"/>
          <w:szCs w:val="21"/>
        </w:rPr>
        <w:t>，学生在注册信息页面，填写相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关信息，点击下一步，进入提交注册页面，填</w:t>
      </w:r>
      <w:r>
        <w:rPr>
          <w:rFonts w:ascii="宋体" w:hAnsi="宋体" w:eastAsia="宋体" w:cs="宋体"/>
          <w:spacing w:val="-6"/>
          <w:sz w:val="21"/>
          <w:szCs w:val="21"/>
        </w:rPr>
        <w:t>写手机号，设置密码后，提交注册。（见下图）</w:t>
      </w:r>
    </w:p>
    <w:p>
      <w:pPr>
        <w:spacing w:before="122" w:line="4094" w:lineRule="exact"/>
        <w:ind w:firstLine="10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83820</wp:posOffset>
            </wp:positionV>
            <wp:extent cx="1456690" cy="259334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59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1"/>
        </w:rPr>
        <w:drawing>
          <wp:inline distT="0" distB="0" distL="0" distR="0">
            <wp:extent cx="1497330" cy="25996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259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94" w:lineRule="exact"/>
        <w:sectPr>
          <w:pgSz w:w="11905" w:h="16840"/>
          <w:pgMar w:top="1431" w:right="1599" w:bottom="0" w:left="1762" w:header="0" w:footer="0" w:gutter="0"/>
          <w:cols w:space="720" w:num="1"/>
        </w:sectPr>
      </w:pPr>
    </w:p>
    <w:p>
      <w:pPr>
        <w:spacing w:before="48" w:line="223" w:lineRule="auto"/>
        <w:ind w:left="2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2、优惠卡信息写入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68" w:line="220" w:lineRule="auto"/>
        <w:ind w:left="56"/>
      </w:pPr>
      <w:r>
        <w:rPr>
          <w:spacing w:val="-8"/>
        </w:rPr>
        <w:t>自助终端写卡操作流程：</w:t>
      </w:r>
    </w:p>
    <w:p>
      <w:pPr>
        <w:pStyle w:val="2"/>
        <w:spacing w:before="62" w:line="247" w:lineRule="auto"/>
        <w:ind w:left="605" w:right="12" w:hanging="577"/>
      </w:pPr>
      <w:r>
        <w:rPr>
          <w:spacing w:val="-2"/>
        </w:rPr>
        <w:t>（1）</w:t>
      </w:r>
      <w:r>
        <w:rPr>
          <w:spacing w:val="-29"/>
        </w:rPr>
        <w:t xml:space="preserve"> </w:t>
      </w:r>
      <w:r>
        <w:rPr>
          <w:spacing w:val="-2"/>
        </w:rPr>
        <w:t>点击屏幕主页的写卡按钮，按照页面提示，将二代身份证放置在自助终端左下方指定</w:t>
      </w:r>
      <w:r>
        <w:t xml:space="preserve"> </w:t>
      </w:r>
      <w:r>
        <w:rPr>
          <w:spacing w:val="-14"/>
        </w:rPr>
        <w:t>区域内；</w:t>
      </w:r>
    </w:p>
    <w:p>
      <w:pPr>
        <w:pStyle w:val="2"/>
        <w:spacing w:before="61" w:line="220" w:lineRule="auto"/>
        <w:ind w:left="28"/>
      </w:pPr>
      <w:r>
        <w:rPr>
          <w:spacing w:val="-3"/>
        </w:rPr>
        <w:t>（2）</w:t>
      </w:r>
      <w:r>
        <w:rPr>
          <w:spacing w:val="-45"/>
        </w:rPr>
        <w:t xml:space="preserve"> </w:t>
      </w:r>
      <w:r>
        <w:rPr>
          <w:spacing w:val="-3"/>
        </w:rPr>
        <w:t>查看并确认个人信息，进入下一步；</w:t>
      </w:r>
    </w:p>
    <w:p>
      <w:pPr>
        <w:pStyle w:val="2"/>
        <w:spacing w:before="61" w:line="220" w:lineRule="auto"/>
        <w:ind w:left="28"/>
      </w:pPr>
      <w:r>
        <w:rPr>
          <w:spacing w:val="-2"/>
        </w:rPr>
        <w:t>（3）</w:t>
      </w:r>
      <w:r>
        <w:rPr>
          <w:spacing w:val="-46"/>
        </w:rPr>
        <w:t xml:space="preserve"> </w:t>
      </w:r>
      <w:r>
        <w:rPr>
          <w:spacing w:val="-2"/>
        </w:rPr>
        <w:t>按照页面提示，将优惠卡放置在自助终端右下方指定区域内。</w:t>
      </w:r>
    </w:p>
    <w:p>
      <w:pPr>
        <w:pStyle w:val="2"/>
        <w:spacing w:before="62" w:line="248" w:lineRule="auto"/>
        <w:ind w:left="590" w:right="12" w:hanging="562"/>
      </w:pPr>
      <w:r>
        <w:rPr>
          <w:spacing w:val="-2"/>
        </w:rPr>
        <w:t>（4）</w:t>
      </w:r>
      <w:r>
        <w:rPr>
          <w:spacing w:val="-57"/>
        </w:rPr>
        <w:t xml:space="preserve"> </w:t>
      </w:r>
      <w:r>
        <w:rPr>
          <w:spacing w:val="-2"/>
        </w:rPr>
        <w:t>进入信息确认页面，确认写入信息，点击写入（</w:t>
      </w:r>
      <w:r>
        <w:rPr>
          <w:b/>
          <w:bCs/>
          <w:spacing w:val="-2"/>
        </w:rPr>
        <w:t>写卡时禁止移动优</w:t>
      </w:r>
      <w:r>
        <w:rPr>
          <w:b/>
          <w:bCs/>
          <w:spacing w:val="-3"/>
        </w:rPr>
        <w:t>惠卡或将优惠卡拿</w:t>
      </w:r>
      <w:r>
        <w:t xml:space="preserve"> </w:t>
      </w:r>
      <w:r>
        <w:rPr>
          <w:b/>
          <w:bCs/>
          <w:spacing w:val="-6"/>
        </w:rPr>
        <w:t>开</w:t>
      </w:r>
      <w:r>
        <w:rPr>
          <w:spacing w:val="-6"/>
        </w:rPr>
        <w:t>）</w:t>
      </w:r>
    </w:p>
    <w:p>
      <w:pPr>
        <w:pStyle w:val="2"/>
        <w:spacing w:before="60" w:line="220" w:lineRule="auto"/>
        <w:ind w:left="28"/>
      </w:pPr>
      <w:r>
        <w:rPr>
          <w:spacing w:val="-2"/>
        </w:rPr>
        <w:t>（5）</w:t>
      </w:r>
      <w:r>
        <w:rPr>
          <w:spacing w:val="-50"/>
        </w:rPr>
        <w:t xml:space="preserve"> </w:t>
      </w:r>
      <w:r>
        <w:rPr>
          <w:spacing w:val="-2"/>
        </w:rPr>
        <w:t>写入成功，完成写卡操作，收好自己的身份证和优惠卡。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78" w:line="222" w:lineRule="auto"/>
        <w:ind w:left="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3</w:t>
      </w: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、优惠查询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69" w:line="220" w:lineRule="auto"/>
        <w:ind w:left="56"/>
      </w:pPr>
      <w:r>
        <w:rPr>
          <w:spacing w:val="-8"/>
        </w:rPr>
        <w:t>自助终端查询操作流程：</w:t>
      </w:r>
    </w:p>
    <w:p>
      <w:pPr>
        <w:pStyle w:val="2"/>
        <w:spacing w:before="61" w:line="220" w:lineRule="auto"/>
        <w:ind w:left="28"/>
      </w:pPr>
      <w:r>
        <w:rPr>
          <w:spacing w:val="-1"/>
        </w:rPr>
        <w:t>（1）点击屏幕主页的查询按钮，进入查询页面；</w:t>
      </w:r>
    </w:p>
    <w:p>
      <w:pPr>
        <w:pStyle w:val="2"/>
        <w:spacing w:before="62" w:line="220" w:lineRule="auto"/>
        <w:ind w:left="28"/>
      </w:pPr>
      <w:r>
        <w:rPr>
          <w:spacing w:val="-1"/>
        </w:rPr>
        <w:t>（2）按照页面提示，将优惠卡放置在自助终端右下方指定区域内；</w:t>
      </w:r>
    </w:p>
    <w:p>
      <w:pPr>
        <w:pStyle w:val="2"/>
        <w:spacing w:before="62" w:line="220" w:lineRule="auto"/>
        <w:ind w:left="28"/>
      </w:pPr>
      <w:r>
        <w:rPr>
          <w:spacing w:val="-1"/>
        </w:rPr>
        <w:t>（3）进入查询结果页面，确认个人信息，收好自己的优惠卡。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69" w:line="220" w:lineRule="auto"/>
        <w:ind w:left="26"/>
        <w:rPr>
          <w:b/>
          <w:bCs/>
          <w:spacing w:val="-3"/>
        </w:rPr>
      </w:pPr>
      <w:r>
        <w:rPr>
          <w:rFonts w:hint="eastAsia"/>
          <w:b/>
          <w:bCs/>
          <w:spacing w:val="-3"/>
          <w:lang w:val="en-US" w:eastAsia="zh-CN"/>
        </w:rPr>
        <w:t>4</w:t>
      </w:r>
      <w:r>
        <w:rPr>
          <w:b/>
          <w:bCs/>
          <w:spacing w:val="-3"/>
        </w:rPr>
        <w:t>、自助终端设置地点：</w:t>
      </w:r>
    </w:p>
    <w:p>
      <w:pPr>
        <w:pStyle w:val="2"/>
        <w:spacing w:before="69" w:line="220" w:lineRule="auto"/>
        <w:ind w:left="26"/>
        <w:rPr>
          <w:b/>
          <w:bCs/>
          <w:spacing w:val="-3"/>
        </w:rPr>
      </w:pPr>
    </w:p>
    <w:p>
      <w:pPr>
        <w:pStyle w:val="2"/>
        <w:spacing w:before="66" w:line="220" w:lineRule="auto"/>
        <w:ind w:left="75"/>
        <w:rPr>
          <w:spacing w:val="-1"/>
        </w:rPr>
      </w:pPr>
      <w:r>
        <w:rPr>
          <w:spacing w:val="-1"/>
        </w:rPr>
        <w:t>（1）江宁校区“一站式”学生事务与发展中心大厅</w:t>
      </w:r>
    </w:p>
    <w:p>
      <w:pPr>
        <w:pStyle w:val="2"/>
        <w:spacing w:before="66" w:line="220" w:lineRule="auto"/>
        <w:ind w:left="75"/>
      </w:pPr>
      <w:r>
        <w:rPr>
          <w:spacing w:val="-2"/>
        </w:rPr>
        <w:t>（2）江宁校区明达楼一楼大厅（</w:t>
      </w:r>
      <w:r>
        <w:rPr>
          <w:rFonts w:ascii="Calibri" w:hAnsi="Calibri" w:eastAsia="Calibri" w:cs="Calibri"/>
          <w:spacing w:val="-2"/>
        </w:rPr>
        <w:t>ATM</w:t>
      </w:r>
      <w:r>
        <w:rPr>
          <w:spacing w:val="-2"/>
        </w:rPr>
        <w:t>机对面）</w:t>
      </w:r>
      <w:bookmarkStart w:id="0" w:name="_GoBack"/>
      <w:bookmarkEnd w:id="0"/>
    </w:p>
    <w:p>
      <w:pPr>
        <w:pStyle w:val="2"/>
        <w:spacing w:before="72" w:line="220" w:lineRule="auto"/>
        <w:ind w:left="75"/>
        <w:rPr>
          <w:spacing w:val="-2"/>
        </w:rPr>
      </w:pPr>
      <w:r>
        <w:rPr>
          <w:spacing w:val="-2"/>
        </w:rPr>
        <w:t>（3）五台校区（二号楼</w:t>
      </w:r>
      <w:r>
        <w:rPr>
          <w:rFonts w:ascii="Calibri" w:hAnsi="Calibri" w:eastAsia="Calibri" w:cs="Calibri"/>
          <w:spacing w:val="-2"/>
        </w:rPr>
        <w:t>168</w:t>
      </w:r>
      <w:r>
        <w:rPr>
          <w:spacing w:val="-2"/>
        </w:rPr>
        <w:t>教室门前楼梯处）</w:t>
      </w:r>
    </w:p>
    <w:p>
      <w:pPr>
        <w:pStyle w:val="2"/>
        <w:spacing w:before="72" w:line="220" w:lineRule="auto"/>
        <w:ind w:left="75"/>
        <w:rPr>
          <w:spacing w:val="-2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FF0000"/>
          <w:spacing w:val="-3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pacing w:val="-3"/>
          <w:highlight w:val="none"/>
          <w:lang w:val="en-US" w:eastAsia="zh-CN"/>
        </w:rPr>
        <w:t>特别提醒：优惠区间修改后需完成学生优惠资质核验后，才可享受火车票优惠购票政策。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pacing w:val="-3"/>
          <w:lang w:val="en-US" w:eastAsia="zh-CN"/>
        </w:rPr>
      </w:pPr>
    </w:p>
    <w:sectPr>
      <w:headerReference r:id="rId5" w:type="default"/>
      <w:footerReference r:id="rId6" w:type="default"/>
      <w:pgSz w:w="11907" w:h="16839"/>
      <w:pgMar w:top="1429" w:right="1599" w:bottom="0" w:left="17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QzOGI0ODk2ZjkwYjkzZmM3MmIxYzQxZWZjNWM1ZmIifQ=="/>
  </w:docVars>
  <w:rsids>
    <w:rsidRoot w:val="00000000"/>
    <w:rsid w:val="3814772A"/>
    <w:rsid w:val="38737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672</Words>
  <Characters>676</Characters>
  <TotalTime>17</TotalTime>
  <ScaleCrop>false</ScaleCrop>
  <LinksUpToDate>false</LinksUpToDate>
  <CharactersWithSpaces>687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2024-06-03T16:19:00Z</dcterms:created>
  <dc:creator>Administrator</dc:creator>
  <cp:lastModifiedBy>麦穗</cp:lastModifiedBy>
  <dcterms:modified xsi:type="dcterms:W3CDTF">2024-06-04T02:02:37Z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2024-06-03T16:19:56Z</vt:filetime>
  </property>
  <property fmtid="{D5CDD505-2E9C-101B-9397-08002B2CF9AE}" pid="4" name="KSOProductBuildVer">
    <vt:lpwstr>2052-12.1.0.16929</vt:lpwstr>
  </property>
  <property fmtid="{D5CDD505-2E9C-101B-9397-08002B2CF9AE}" pid="5" name="ICV">
    <vt:lpwstr>F77708F0AB8047ED9B9740DEB5964BEC_12</vt:lpwstr>
  </property>
</Properties>
</file>